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610564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5C49EC0C" wp14:editId="1AF15DB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1056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A497F6" wp14:editId="1D667C7B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7436F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3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326D" wp14:editId="58158532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F7CD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6+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Od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3A3E8" wp14:editId="3CD3E5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A8E6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4DB18" wp14:editId="28F602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9685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610564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610564">
        <w:rPr>
          <w:rFonts w:ascii="TH SarabunIT๙" w:hAnsi="TH SarabunIT๙" w:cs="TH SarabunIT๙" w:hint="cs"/>
          <w:sz w:val="32"/>
          <w:szCs w:val="32"/>
          <w:cs/>
        </w:rPr>
        <w:t xml:space="preserve"> 0655.15/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3012">
        <w:rPr>
          <w:rFonts w:ascii="TH SarabunIT๙" w:hAnsi="TH SarabunIT๙" w:cs="TH SarabunIT๙" w:hint="cs"/>
          <w:sz w:val="32"/>
          <w:szCs w:val="32"/>
          <w:cs/>
        </w:rPr>
        <w:t>00 พฤษภาคม</w:t>
      </w:r>
      <w:r w:rsidR="00CA3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3012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8535D9" w:rsidRPr="00841E90" w:rsidRDefault="004C0C73" w:rsidP="00944BF2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B12E" wp14:editId="78280E8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B0BB7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="00CA374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715C2">
        <w:rPr>
          <w:rFonts w:ascii="TH SarabunIT๙" w:hAnsi="TH SarabunIT๙" w:cs="TH SarabunIT๙" w:hint="cs"/>
          <w:sz w:val="32"/>
          <w:szCs w:val="32"/>
          <w:cs/>
        </w:rPr>
        <w:t>อนุมัติเคลียร์เงินงวดที่ 3</w:t>
      </w:r>
      <w:r w:rsidR="002100B6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="00610564">
        <w:rPr>
          <w:rFonts w:ascii="TH SarabunIT๙" w:hAnsi="TH SarabunIT๙" w:cs="TH SarabunIT๙" w:hint="cs"/>
          <w:spacing w:val="-4"/>
          <w:sz w:val="32"/>
          <w:szCs w:val="32"/>
          <w:cs/>
        </w:rPr>
        <w:t>อว</w:t>
      </w:r>
      <w:proofErr w:type="spellEnd"/>
      <w:r w:rsidR="006105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0655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และเบิกเงินงวดที่ 3 </w:t>
      </w:r>
      <w:r w:rsidR="00CA374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.............. บาท (...............บาทถ้วน)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เป็นที่เรียบร้อยแล้ว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D715C2" w:rsidRDefault="008F0FAC" w:rsidP="00D715C2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ข้าพเจ้าจึง</w:t>
      </w:r>
      <w:r w:rsidR="00D715C2">
        <w:rPr>
          <w:rFonts w:ascii="TH SarabunIT๙" w:hAnsi="TH SarabunIT๙" w:cs="TH SarabunIT๙" w:hint="cs"/>
          <w:spacing w:val="-4"/>
          <w:szCs w:val="32"/>
          <w:cs/>
        </w:rPr>
        <w:t xml:space="preserve">ขออนุมัติเคลียร์เงินงวดที่ 3 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๑.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แผนการใช้จ่ายเงิน (วจ.1ด)</w:t>
      </w:r>
      <w:r w:rsidR="00944BF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944BF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3F58CC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A374D" w:rsidRPr="00CA374D" w:rsidRDefault="00E57152" w:rsidP="00CA374D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๒.</w:t>
      </w:r>
      <w:r w:rsidR="009F789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แผนการดำเนินงานโครงการวิจัย (วจ.3ด)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D715C2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9F7894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สรุปรายงานการใช้จ่ายเงิน (แบบ วจ.๒ด</w:t>
      </w:r>
      <w:r w:rsidR="009F7894"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)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A374D" w:rsidRPr="00D715C2" w:rsidRDefault="00CA374D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4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หลักฐานการใช้เงินงวดที่ 3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จำนวน</w:t>
      </w:r>
      <w:r w:rsidRPr="00D715C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1 </w:t>
      </w:r>
      <w:r w:rsidRPr="00D715C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9F7894" w:rsidRDefault="003F58CC" w:rsidP="0038700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5</w:t>
      </w:r>
      <w:r w:rsidR="009F7894" w:rsidRPr="00387002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บันทึกข้อความขอขยายเวลาดำเนินงานวิจัย ครั้งที่ 1-2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1</w:t>
      </w:r>
      <w:r w:rsidR="00413012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D715C2" w:rsidRPr="00D715C2" w:rsidRDefault="00D715C2" w:rsidP="00D715C2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รายละเอียดดังแนบ ดังนี้</w:t>
      </w:r>
    </w:p>
    <w:p w:rsidR="00CA374D" w:rsidRPr="00BA19A7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๑. งบบุคลากร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... 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๒. งบดำเนินงาน –ค่าตอบแทน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ค่าใช้สอย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- ค่าวัสดุ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......... บาท</w:t>
      </w:r>
      <w:r w:rsidRPr="00BA19A7">
        <w:rPr>
          <w:rFonts w:ascii="TH SarabunIT๙" w:hAnsi="TH SarabunIT๙" w:cs="TH SarabunIT๙"/>
          <w:spacing w:val="-4"/>
          <w:szCs w:val="24"/>
          <w:cs/>
        </w:rPr>
        <w:t xml:space="preserve">    </w:t>
      </w:r>
      <w:r w:rsidRPr="00BA19A7">
        <w:rPr>
          <w:rFonts w:ascii="TH SarabunIT๙" w:hAnsi="TH SarabunIT๙" w:cs="TH SarabunIT๙"/>
          <w:spacing w:val="-4"/>
          <w:szCs w:val="32"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>รวม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</w:p>
    <w:p w:rsidR="00CA374D" w:rsidRPr="00BA19A7" w:rsidRDefault="00CA374D" w:rsidP="00CA374D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Cs w:val="32"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>๓. งบครุภัณฑ์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จำนวน 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 xml:space="preserve"> ...  บาท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</w:r>
    </w:p>
    <w:p w:rsidR="00CA374D" w:rsidRPr="00CA374D" w:rsidRDefault="00CA374D" w:rsidP="00CA374D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Cs w:val="32"/>
          <w:cs/>
        </w:rPr>
      </w:pP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รวมเป็นเงินทั้งสิ้น (........................ บาทถ้วน)</w:t>
      </w:r>
      <w:r w:rsidRPr="00BA19A7">
        <w:rPr>
          <w:rFonts w:ascii="TH SarabunIT๙" w:hAnsi="TH SarabunIT๙" w:cs="TH SarabunIT๙"/>
          <w:spacing w:val="-4"/>
          <w:szCs w:val="32"/>
          <w:cs/>
        </w:rPr>
        <w:tab/>
        <w:t>จำนวน   ...  บาท</w:t>
      </w:r>
    </w:p>
    <w:p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D0DD7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944BF2" w:rsidRPr="00841E90" w:rsidRDefault="00944BF2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8D0DD7" w:rsidRPr="00841E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C42FF6" w:rsidRDefault="008D0DD7" w:rsidP="009F6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C42FF6" w:rsidRPr="00841E90" w:rsidRDefault="00C42FF6" w:rsidP="00CA374D">
      <w:pPr>
        <w:rPr>
          <w:rFonts w:ascii="TH SarabunIT๙" w:hAnsi="TH SarabunIT๙" w:cs="TH SarabunIT๙"/>
          <w:sz w:val="32"/>
          <w:szCs w:val="32"/>
        </w:rPr>
      </w:pPr>
    </w:p>
    <w:sectPr w:rsidR="00C42FF6" w:rsidRPr="00841E90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8B" w:rsidRDefault="00471C8B">
      <w:r>
        <w:separator/>
      </w:r>
    </w:p>
  </w:endnote>
  <w:endnote w:type="continuationSeparator" w:id="0">
    <w:p w:rsidR="00471C8B" w:rsidRDefault="0047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8B" w:rsidRDefault="00471C8B">
      <w:r>
        <w:separator/>
      </w:r>
    </w:p>
  </w:footnote>
  <w:footnote w:type="continuationSeparator" w:id="0">
    <w:p w:rsidR="00471C8B" w:rsidRDefault="0047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715C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33ECF"/>
    <w:rsid w:val="00041424"/>
    <w:rsid w:val="00044A67"/>
    <w:rsid w:val="000455E6"/>
    <w:rsid w:val="0006583D"/>
    <w:rsid w:val="000B0E20"/>
    <w:rsid w:val="000B7BC2"/>
    <w:rsid w:val="000D658D"/>
    <w:rsid w:val="000F3FD5"/>
    <w:rsid w:val="00105CCB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C7CFD"/>
    <w:rsid w:val="002D084C"/>
    <w:rsid w:val="002E1EB8"/>
    <w:rsid w:val="002F70CA"/>
    <w:rsid w:val="00352148"/>
    <w:rsid w:val="00387002"/>
    <w:rsid w:val="00387B20"/>
    <w:rsid w:val="003972EB"/>
    <w:rsid w:val="003B0B81"/>
    <w:rsid w:val="003F58CC"/>
    <w:rsid w:val="00404903"/>
    <w:rsid w:val="00405074"/>
    <w:rsid w:val="00413012"/>
    <w:rsid w:val="004470AA"/>
    <w:rsid w:val="00471C8B"/>
    <w:rsid w:val="004A4DE6"/>
    <w:rsid w:val="004B4D7E"/>
    <w:rsid w:val="004C0C73"/>
    <w:rsid w:val="004C53C8"/>
    <w:rsid w:val="004F2AD9"/>
    <w:rsid w:val="005E5FDD"/>
    <w:rsid w:val="005F4EE0"/>
    <w:rsid w:val="005F62BE"/>
    <w:rsid w:val="00610564"/>
    <w:rsid w:val="00646482"/>
    <w:rsid w:val="00664F2C"/>
    <w:rsid w:val="006A4118"/>
    <w:rsid w:val="006B17F4"/>
    <w:rsid w:val="006B7868"/>
    <w:rsid w:val="006C4959"/>
    <w:rsid w:val="006D16F7"/>
    <w:rsid w:val="006F09D3"/>
    <w:rsid w:val="00714D19"/>
    <w:rsid w:val="00724B42"/>
    <w:rsid w:val="007806D2"/>
    <w:rsid w:val="007941B5"/>
    <w:rsid w:val="007E6E95"/>
    <w:rsid w:val="00841E90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4BF2"/>
    <w:rsid w:val="00946E2C"/>
    <w:rsid w:val="00951D06"/>
    <w:rsid w:val="00990D85"/>
    <w:rsid w:val="009C74E1"/>
    <w:rsid w:val="009D74D7"/>
    <w:rsid w:val="009F6884"/>
    <w:rsid w:val="009F7894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42FF6"/>
    <w:rsid w:val="00C74D5F"/>
    <w:rsid w:val="00C82AC6"/>
    <w:rsid w:val="00C87E7C"/>
    <w:rsid w:val="00C94909"/>
    <w:rsid w:val="00CA374D"/>
    <w:rsid w:val="00CC064B"/>
    <w:rsid w:val="00D35165"/>
    <w:rsid w:val="00D518B7"/>
    <w:rsid w:val="00D531E1"/>
    <w:rsid w:val="00D6626B"/>
    <w:rsid w:val="00D715C2"/>
    <w:rsid w:val="00D71A81"/>
    <w:rsid w:val="00D907EB"/>
    <w:rsid w:val="00DB741A"/>
    <w:rsid w:val="00E04CFC"/>
    <w:rsid w:val="00E537F1"/>
    <w:rsid w:val="00E57152"/>
    <w:rsid w:val="00E92B75"/>
    <w:rsid w:val="00EC5F21"/>
    <w:rsid w:val="00EC6C93"/>
    <w:rsid w:val="00EE0C32"/>
    <w:rsid w:val="00EE3944"/>
    <w:rsid w:val="00F116A9"/>
    <w:rsid w:val="00F144F5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3B5EC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39</cp:revision>
  <cp:lastPrinted>2017-12-22T04:09:00Z</cp:lastPrinted>
  <dcterms:created xsi:type="dcterms:W3CDTF">2017-01-18T08:48:00Z</dcterms:created>
  <dcterms:modified xsi:type="dcterms:W3CDTF">2021-08-10T08:54:00Z</dcterms:modified>
</cp:coreProperties>
</file>