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5B7FA19A">
                <wp:simplePos x="0" y="0"/>
                <wp:positionH relativeFrom="column">
                  <wp:posOffset>1905</wp:posOffset>
                </wp:positionH>
                <wp:positionV relativeFrom="paragraph">
                  <wp:posOffset>251856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6B0C09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6B0C09">
                              <w:rPr>
                                <w:rStyle w:val="ae"/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6D5868DA" w14:textId="77777777" w:rsidR="006B0C09" w:rsidRDefault="006B0C09" w:rsidP="006B0C09">
                            <w:pPr>
                              <w:jc w:val="left"/>
                              <w:rPr>
                                <w:rStyle w:val="ae"/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57F9FBD3" w14:textId="77777777" w:rsidR="00C53CE9" w:rsidRPr="00C53CE9" w:rsidRDefault="00C53CE9" w:rsidP="00C53CE9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C53CE9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ตู้เย็น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> 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1.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 xml:space="preserve">ตั้งตู้เย็นห่างฝาผนัง อย่างน้อย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15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เซนติเมตร เพื่อระบายความร้อน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2.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 xml:space="preserve">ทำความสะอาดอย่างน้อยอาทิตย์ละ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1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ครั้ง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> 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3.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หมั่นตรวจเช็คของแช่ในตู้เย็น และควรนำสิ่งของ/อาหาร ที่ไม่จำเป็นออกจากตู้เย็น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4.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ไม่ควรนำของร้อนแช่ตู้เย็น และไม่เปิดตู้เย็นไว้เป็นเวลานาน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5.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ควรละลายน้ำแข็งที่เกาะภายในตู้เย็น เมื่อน้ำแข็งเกาะเกินมาตรฐาน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br/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</w:rPr>
                              <w:t xml:space="preserve">6. </w:t>
                            </w:r>
                            <w:r w:rsidRPr="00C53CE9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ควรหมั่นตรวจสอบขอบยางของตู้เย็นว่าขอบยางปิดสนิทหรือไม่</w:t>
                            </w:r>
                          </w:p>
                          <w:p w14:paraId="76D1D847" w14:textId="5F095DC1" w:rsidR="0074407A" w:rsidRPr="00C53CE9" w:rsidRDefault="0074407A" w:rsidP="00C53CE9">
                            <w:pPr>
                              <w:jc w:val="left"/>
                              <w:rPr>
                                <w:rFonts w:ascii="TH SarabunIT๙" w:eastAsia="Times New Roman" w:hAnsi="TH SarabunIT๙" w:cs="TH SarabunIT๙"/>
                                <w:sz w:val="280"/>
                                <w:szCs w:val="2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9.85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" strokeweight="6pt">
                <v:stroke linestyle="thickBetweenThin"/>
                <v:textbox>
                  <w:txbxContent>
                    <w:p w14:paraId="0968D997" w14:textId="77777777" w:rsidR="0074407A" w:rsidRPr="006B0C09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6B0C09">
                        <w:rPr>
                          <w:rStyle w:val="ae"/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6D5868DA" w14:textId="77777777" w:rsidR="006B0C09" w:rsidRDefault="006B0C09" w:rsidP="006B0C09">
                      <w:pPr>
                        <w:jc w:val="left"/>
                        <w:rPr>
                          <w:rStyle w:val="ae"/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57F9FBD3" w14:textId="77777777" w:rsidR="00C53CE9" w:rsidRPr="00C53CE9" w:rsidRDefault="00C53CE9" w:rsidP="00C53CE9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C53CE9">
                        <w:rPr>
                          <w:rFonts w:ascii="TH SarabunIT๙" w:eastAsia="Calibri" w:hAnsi="TH SarabunIT๙" w:cs="TH SarabunIT๙"/>
                          <w:b/>
                          <w:bCs/>
                          <w:sz w:val="56"/>
                          <w:szCs w:val="56"/>
                          <w:shd w:val="clear" w:color="auto" w:fill="FFFFFF"/>
                          <w:cs/>
                        </w:rPr>
                        <w:t>ตู้เย็น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> 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1.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 xml:space="preserve">ตั้งตู้เย็นห่างฝาผนัง อย่างน้อย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15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เซนติเมตร เพื่อระบายความร้อน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2.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 xml:space="preserve">ทำความสะอาดอย่างน้อยอาทิตย์ละ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1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ครั้ง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> 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3.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หมั่นตรวจเช็คของแช่ในตู้เย็น และควรนำสิ่งของ/อาหาร ที่ไม่จำเป็นออกจากตู้เย็น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4.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ไม่ควรนำของร้อนแช่ตู้เย็น และไม่เปิดตู้เย็นไว้เป็นเวลานาน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5.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ควรละลายน้ำแข็งที่เกาะภายในตู้เย็น เมื่อน้ำแข็งเกาะเกินมาตรฐาน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br/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</w:rPr>
                        <w:t xml:space="preserve">6. </w:t>
                      </w:r>
                      <w:r w:rsidRPr="00C53CE9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ควรหมั่นตรวจสอบขอบยางของตู้เย็นว่าขอบยางปิดสนิทหรือไม่</w:t>
                      </w:r>
                    </w:p>
                    <w:p w14:paraId="76D1D847" w14:textId="5F095DC1" w:rsidR="0074407A" w:rsidRPr="00C53CE9" w:rsidRDefault="0074407A" w:rsidP="00C53CE9">
                      <w:pPr>
                        <w:jc w:val="left"/>
                        <w:rPr>
                          <w:rFonts w:ascii="TH SarabunIT๙" w:eastAsia="Times New Roman" w:hAnsi="TH SarabunIT๙" w:cs="TH SarabunIT๙"/>
                          <w:sz w:val="280"/>
                          <w:szCs w:val="2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6B0C09"/>
    <w:rsid w:val="00723C23"/>
    <w:rsid w:val="0074407A"/>
    <w:rsid w:val="009B4FFB"/>
    <w:rsid w:val="00BF4E6E"/>
    <w:rsid w:val="00C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  <w:style w:type="character" w:customStyle="1" w:styleId="apple-converted-space">
    <w:name w:val="apple-converted-space"/>
    <w:basedOn w:val="a0"/>
    <w:rsid w:val="006B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2025-06-23T02:29:00Z</dcterms:created>
  <dcterms:modified xsi:type="dcterms:W3CDTF">2025-06-23T02:29:00Z</dcterms:modified>
</cp:coreProperties>
</file>